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D6" w:rsidRDefault="00AB72D6" w:rsidP="00AB72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участника</w:t>
      </w:r>
    </w:p>
    <w:p w:rsidR="00AB72D6" w:rsidRDefault="00AB72D6" w:rsidP="00AB72D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XL</w:t>
      </w:r>
      <w:r>
        <w:rPr>
          <w:i/>
          <w:sz w:val="28"/>
          <w:szCs w:val="28"/>
          <w:lang w:val="en-US"/>
        </w:rPr>
        <w:t>VI</w:t>
      </w:r>
      <w:r>
        <w:rPr>
          <w:i/>
          <w:sz w:val="28"/>
          <w:szCs w:val="28"/>
        </w:rPr>
        <w:t xml:space="preserve"> региональной студенческой научно-практической конференции</w:t>
      </w:r>
    </w:p>
    <w:p w:rsidR="00AB72D6" w:rsidRDefault="00AB72D6" w:rsidP="00AB72D6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>
        <w:rPr>
          <w:b/>
          <w:sz w:val="28"/>
          <w:szCs w:val="28"/>
        </w:rPr>
        <w:t>«Молодежь третьего тысячелетия»</w:t>
      </w:r>
    </w:p>
    <w:p w:rsidR="00AB72D6" w:rsidRDefault="00AB72D6" w:rsidP="00AB72D6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6420"/>
      </w:tblGrid>
      <w:tr w:rsidR="00AB72D6" w:rsidTr="00AB72D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ФИО (полностью)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72D6" w:rsidTr="00AB72D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Тема доклада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72D6" w:rsidTr="00AB72D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Секция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72D6" w:rsidTr="00AB72D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Название организации (полностью)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72D6" w:rsidTr="00AB72D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Научный руководитель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72D6" w:rsidTr="00AB72D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Факультет, курс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72D6" w:rsidTr="00AB72D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номер группы)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72D6" w:rsidTr="00AB72D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Контактный телефон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72D6" w:rsidTr="00AB72D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e-mail (указывается в сборнике по итогам конференции в случае публикации)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D6" w:rsidRDefault="00AB72D6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CB560B" w:rsidRDefault="00CB560B">
      <w:bookmarkStart w:id="0" w:name="_GoBack"/>
      <w:bookmarkEnd w:id="0"/>
    </w:p>
    <w:sectPr w:rsidR="00CB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65"/>
    <w:rsid w:val="005A7065"/>
    <w:rsid w:val="00AB72D6"/>
    <w:rsid w:val="00CB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08D51-5235-45E6-B67E-D797AB26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99"/>
    <w:semiHidden/>
    <w:unhideWhenUsed/>
    <w:qFormat/>
    <w:rsid w:val="00AB72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2022-03-18T09:52:00Z</dcterms:created>
  <dcterms:modified xsi:type="dcterms:W3CDTF">2022-03-18T09:52:00Z</dcterms:modified>
</cp:coreProperties>
</file>